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4CA3DC70" w14:textId="2115ED5D" w:rsidR="00F53E81" w:rsidRPr="00F53E81" w:rsidRDefault="00F53E81" w:rsidP="00F53E81">
      <w:pPr>
        <w:keepNext/>
        <w:spacing w:after="120"/>
        <w:jc w:val="center"/>
        <w:outlineLvl w:val="1"/>
        <w:rPr>
          <w:rFonts w:ascii="Arial" w:hAnsi="Arial" w:cs="Arial"/>
          <w:b/>
          <w:bCs/>
          <w:sz w:val="24"/>
          <w:szCs w:val="22"/>
        </w:rPr>
      </w:pPr>
      <w:bookmarkStart w:id="2" w:name="_Toc291431806"/>
      <w:bookmarkStart w:id="3" w:name="_Toc94190570"/>
      <w:bookmarkStart w:id="4" w:name="_Toc291431799"/>
      <w:bookmarkStart w:id="5" w:name="_Toc94190563"/>
      <w:bookmarkStart w:id="6" w:name="_Toc291431782"/>
      <w:bookmarkStart w:id="7" w:name="_Toc94190546"/>
      <w:bookmarkEnd w:id="0"/>
      <w:bookmarkEnd w:id="1"/>
      <w:r w:rsidRPr="00F53E81">
        <w:rPr>
          <w:rFonts w:ascii="Arial" w:hAnsi="Arial" w:cs="Arial"/>
          <w:b/>
          <w:bCs/>
          <w:sz w:val="24"/>
          <w:szCs w:val="28"/>
        </w:rPr>
        <w:t xml:space="preserve">Regina dei Martiri </w:t>
      </w:r>
      <w:bookmarkEnd w:id="2"/>
      <w:bookmarkEnd w:id="3"/>
    </w:p>
    <w:p w14:paraId="276BC70A" w14:textId="7FA649FB" w:rsidR="00F53E81" w:rsidRPr="005834CE" w:rsidRDefault="004F444D" w:rsidP="00F53E81">
      <w:pPr>
        <w:spacing w:after="120"/>
        <w:jc w:val="both"/>
        <w:rPr>
          <w:rFonts w:ascii="Arial" w:hAnsi="Arial" w:cs="Courier New"/>
        </w:rPr>
      </w:pPr>
      <w:r w:rsidRPr="005834CE">
        <w:rPr>
          <w:rFonts w:ascii="Arial" w:hAnsi="Arial" w:cs="Arial"/>
        </w:rPr>
        <w:t xml:space="preserve">Un tempo scrivemmo: </w:t>
      </w:r>
      <w:r w:rsidR="00F53E81" w:rsidRPr="005834CE">
        <w:rPr>
          <w:rFonts w:ascii="Arial" w:hAnsi="Arial" w:cs="Arial"/>
        </w:rPr>
        <w:t xml:space="preserve">Il martire è il testimone della verità di Dio vissuta però nella più grande perfezione dell’amore, dalla carità. Gesù è il Testimone Fedele. In Lui verità e carità sono una cosa sola. Perfetta divinamente ed umanamente è la sua verità. Perfetta divinamente ed umanamente è la sua carità. Ad esse nulla manca. La perfezione è assoluta. Lo attesta la santità con la quale Gesù visse la sua croce. Sulla croce ha saputo stare da santissimo. Su di essa raggiunse la perfezione delle perfezioni. </w:t>
      </w:r>
      <w:r w:rsidRPr="005834CE">
        <w:rPr>
          <w:rFonts w:ascii="Arial" w:hAnsi="Arial" w:cs="Arial"/>
        </w:rPr>
        <w:t xml:space="preserve"> </w:t>
      </w:r>
      <w:r w:rsidR="00F53E81" w:rsidRPr="005834CE">
        <w:rPr>
          <w:rFonts w:ascii="Arial" w:hAnsi="Arial" w:cs="Arial"/>
        </w:rPr>
        <w:t xml:space="preserve">Anche la Vergine Maria è il </w:t>
      </w:r>
      <w:r w:rsidR="00F53E81" w:rsidRPr="005834CE">
        <w:rPr>
          <w:rFonts w:ascii="Arial" w:hAnsi="Arial" w:cs="Arial"/>
          <w:i/>
        </w:rPr>
        <w:t xml:space="preserve">“Testimone Fedele” </w:t>
      </w:r>
      <w:r w:rsidR="00F53E81" w:rsidRPr="005834CE">
        <w:rPr>
          <w:rFonts w:ascii="Arial" w:hAnsi="Arial" w:cs="Courier New"/>
        </w:rPr>
        <w:t xml:space="preserve">della verità e della carità posta da Dio nel suo cuore. In quanto a testimonianza fedele supera infinitamente tutte le testimonianze di fedeltà di ogni uomo. A nessun uomo, tranne Cristo Gesù, neanche ad Abramo è stata chiesta una fede così forte come a Lei da vivere in una carità così santa come la sua. Maria è stata chiamata a testimoniare la verità del Figlio suo ai piedi della croce. Mentre Lui moriva, Lei era chiamata a credere nell’immortalità del suo Divin Figlio. Era chiamata a testimoniare questo però nell’immenso e sconfinato dolore di Madre. La profezia di Simeone già aveva predetto tutte queste cose. </w:t>
      </w:r>
    </w:p>
    <w:p w14:paraId="6CBFA478" w14:textId="77777777" w:rsidR="00F53E81" w:rsidRPr="005834CE" w:rsidRDefault="00F53E81" w:rsidP="00F53E81">
      <w:pPr>
        <w:spacing w:after="120"/>
        <w:jc w:val="both"/>
        <w:rPr>
          <w:rFonts w:ascii="Arial" w:hAnsi="Arial" w:cs="Courier New"/>
          <w:i/>
          <w:iCs/>
          <w:color w:val="000000"/>
        </w:rPr>
      </w:pPr>
      <w:r w:rsidRPr="005834CE">
        <w:rPr>
          <w:rFonts w:ascii="Arial" w:hAnsi="Arial" w:cs="Courier New"/>
          <w:i/>
          <w:iCs/>
          <w:color w:val="00000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0F1587A2" w14:textId="77777777" w:rsidR="00F53E81" w:rsidRPr="005834CE" w:rsidRDefault="00F53E81" w:rsidP="00F53E81">
      <w:pPr>
        <w:spacing w:after="120"/>
        <w:jc w:val="both"/>
        <w:rPr>
          <w:rFonts w:ascii="Arial" w:hAnsi="Arial" w:cs="Courier New"/>
        </w:rPr>
      </w:pPr>
      <w:r w:rsidRPr="005834CE">
        <w:rPr>
          <w:rFonts w:ascii="Arial" w:hAnsi="Arial" w:cs="Courier New"/>
        </w:rPr>
        <w:t xml:space="preserve">L’Apostolo Giovanni attesta come puntualmente si sia compiuta questa profezia proprio ai piedi della croce: </w:t>
      </w:r>
      <w:r w:rsidRPr="005834CE">
        <w:rPr>
          <w:rFonts w:ascii="Arial" w:hAnsi="Arial" w:cs="Courier New"/>
          <w:i/>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w:t>
      </w:r>
      <w:r w:rsidRPr="005834CE">
        <w:rPr>
          <w:rFonts w:ascii="Arial" w:hAnsi="Arial" w:cs="Courier New"/>
        </w:rPr>
        <w:t xml:space="preserve">(Gv 19,25-27). Il martirio della Madre di Gesù fu veramente alto, altissimo. La prova di fedeltà cui fu sottoposta da Dio per accedere ad ogni corona di gloria fu grande, grandissima. Nessun al mondo l’avrebbe potuta superare. Occorre essere ricolmati del suo stesso amore per il Padre, il Figlio e lo Spirito Santo. Nessuno al mondo lo è. </w:t>
      </w:r>
    </w:p>
    <w:p w14:paraId="49CF32A2" w14:textId="77777777" w:rsidR="004F444D" w:rsidRPr="005834CE" w:rsidRDefault="00F53E81" w:rsidP="004F444D">
      <w:pPr>
        <w:spacing w:after="120"/>
        <w:jc w:val="both"/>
        <w:rPr>
          <w:rFonts w:ascii="Arial" w:hAnsi="Arial" w:cs="Courier New"/>
        </w:rPr>
      </w:pPr>
      <w:r w:rsidRPr="005834CE">
        <w:rPr>
          <w:rFonts w:ascii="Arial" w:hAnsi="Arial" w:cs="Courier New"/>
        </w:rPr>
        <w:t>A giusto titolo Maria è Regina dei Martiri. Nessun martire, nessun testimone della carità potrà mai dire a Lei: il mio dolore, la mia sofferenza, il mio martirio è stato più grande del tuo. Questa gloria Dio non la concederà mai a nessun uomo. Anche perché ogni uomo soffre per i suoi peccati, le sue trasgressioni, le sue violazioni della Legge del Signore. La Vergine Maria non ha mai commesso un solo peccato veniale, neanche di minima entità. A Lei il dolore non era dovuto. Lei lo assume tutto e lo vive per noi, lo offre in sacrificio, unendolo a quello del suo Divin Figlio, per la nostra redenzione. Non è il dolore fisico che conta presso il Signore, anche perché la nostra carne di peccato è carne dura, durissima. I chiodi neanche riescono a scalfirla, tanto essa è pesante. Maria non è stata trafitta nella carne. È stata crocifissa nell’anima purissima, sensibilissima. Questo fa differenza. Fa grande differenza. È in questa crocifissione dell’anima ai piedi della croce che Maria meritò la palma del martirio e il titolo di Regina dei Martiri. Lei visse questo suo martirio nel più grande amore, nella più grande offerta e oblazione di se stessa e del Figlio all’Eterno Padre. Per il suo dolore santo, unito al dolore anch’esso santo del Figlio, la grazia è discesa nei nostri cuori.</w:t>
      </w:r>
      <w:r w:rsidR="004F444D" w:rsidRPr="005834CE">
        <w:rPr>
          <w:rFonts w:ascii="Arial" w:hAnsi="Arial" w:cs="Courier New"/>
        </w:rPr>
        <w:t xml:space="preserve"> </w:t>
      </w:r>
      <w:r w:rsidRPr="005834CE">
        <w:rPr>
          <w:rFonts w:ascii="Arial" w:hAnsi="Arial" w:cs="Courier New"/>
        </w:rPr>
        <w:t>Vergine Maria, Madre della Redenzione, Angeli, Santi, fateci testimoni di verità e carità.</w:t>
      </w:r>
    </w:p>
    <w:p w14:paraId="18962912" w14:textId="186A1929" w:rsidR="004F444D" w:rsidRPr="005834CE" w:rsidRDefault="004F444D" w:rsidP="004F444D">
      <w:pPr>
        <w:spacing w:after="120"/>
        <w:jc w:val="both"/>
        <w:rPr>
          <w:rFonts w:ascii="Arial" w:hAnsi="Arial" w:cs="Courier New"/>
        </w:rPr>
      </w:pPr>
      <w:r w:rsidRPr="005834CE">
        <w:rPr>
          <w:rFonts w:ascii="Arial" w:hAnsi="Arial" w:cs="Courier New"/>
        </w:rPr>
        <w:t>Ora aggiungiamo:</w:t>
      </w:r>
      <w:r w:rsidR="009825CE" w:rsidRPr="005834CE">
        <w:rPr>
          <w:rFonts w:ascii="Arial" w:hAnsi="Arial" w:cs="Courier New"/>
        </w:rPr>
        <w:t xml:space="preserve"> Cristo Gesù è il Testimone </w:t>
      </w:r>
      <w:r w:rsidR="00E65A45" w:rsidRPr="005834CE">
        <w:rPr>
          <w:rFonts w:ascii="Arial" w:hAnsi="Arial" w:cs="Courier New"/>
        </w:rPr>
        <w:t xml:space="preserve">Fedele </w:t>
      </w:r>
      <w:r w:rsidR="009825CE" w:rsidRPr="005834CE">
        <w:rPr>
          <w:rFonts w:ascii="Arial" w:hAnsi="Arial" w:cs="Courier New"/>
        </w:rPr>
        <w:t xml:space="preserve">del Padre. Il Testimone della sua verità di Padre: </w:t>
      </w:r>
      <w:r w:rsidR="009825CE" w:rsidRPr="005834CE">
        <w:rPr>
          <w:rFonts w:ascii="Arial" w:hAnsi="Arial" w:cs="Courier New"/>
          <w:i/>
          <w:iCs/>
        </w:rPr>
        <w:t>“Pilato</w:t>
      </w:r>
      <w:r w:rsidR="009825CE" w:rsidRPr="005834CE">
        <w:rPr>
          <w:rFonts w:ascii="Arial" w:hAnsi="Arial" w:cs="Courier New"/>
          <w:i/>
          <w:iCs/>
        </w:rPr>
        <w:t xml:space="preserve"> allora rientrò nel pretorio, fece chiamare Gesù e gli disse: «Sei tu il re dei Giudei?». Gesù rispose: «Dici questo da te, oppure altri ti hanno parlato di me?». </w:t>
      </w:r>
      <w:r w:rsidR="009825CE" w:rsidRPr="005834CE">
        <w:rPr>
          <w:rFonts w:ascii="Arial" w:hAnsi="Arial" w:cs="Courier New"/>
          <w:i/>
          <w:iCs/>
        </w:rPr>
        <w:t>Pilato</w:t>
      </w:r>
      <w:r w:rsidR="009825CE" w:rsidRPr="005834CE">
        <w:rPr>
          <w:rFonts w:ascii="Arial" w:hAnsi="Arial" w:cs="Courier New"/>
          <w:i/>
          <w:iCs/>
        </w:rPr>
        <w:t xml:space="preserve"> disse: «Sono forse io Giudeo? La tua gente e i capi dei sacerdoti ti hanno consegnato a me. Che cosa hai fatto?». </w:t>
      </w:r>
      <w:r w:rsidR="009825CE" w:rsidRPr="005834CE">
        <w:rPr>
          <w:rFonts w:ascii="Arial" w:hAnsi="Arial" w:cs="Courier New"/>
          <w:i/>
          <w:iCs/>
        </w:rPr>
        <w:t>Rispose</w:t>
      </w:r>
      <w:r w:rsidR="009825CE" w:rsidRPr="005834CE">
        <w:rPr>
          <w:rFonts w:ascii="Arial" w:hAnsi="Arial" w:cs="Courier New"/>
          <w:i/>
          <w:iCs/>
        </w:rPr>
        <w:t xml:space="preserve"> Gesù: «Il mio regno non è di questo mondo; se il mio regno fosse di questo mondo, i miei servitori avrebbero combattuto perché non fossi consegnato ai Giudei; ma il mio regno non è di quaggiù». </w:t>
      </w:r>
      <w:r w:rsidR="009825CE" w:rsidRPr="005834CE">
        <w:rPr>
          <w:rFonts w:ascii="Arial" w:hAnsi="Arial" w:cs="Courier New"/>
          <w:i/>
          <w:iCs/>
        </w:rPr>
        <w:t>Allora</w:t>
      </w:r>
      <w:r w:rsidR="009825CE" w:rsidRPr="005834CE">
        <w:rPr>
          <w:rFonts w:ascii="Arial" w:hAnsi="Arial" w:cs="Courier New"/>
          <w:i/>
          <w:iCs/>
        </w:rPr>
        <w:t xml:space="preserve"> Pilato gli disse: «Dunque tu sei re?». Rispose Gesù: «Tu lo dici: io sono re. Per questo io sono nato e per questo sono venuto nel mondo: per dare testimonianza alla verità. Chiunque è dalla verità, ascolta la mia voce». </w:t>
      </w:r>
      <w:r w:rsidR="009825CE" w:rsidRPr="005834CE">
        <w:rPr>
          <w:rFonts w:ascii="Arial" w:hAnsi="Arial" w:cs="Courier New"/>
          <w:i/>
          <w:iCs/>
        </w:rPr>
        <w:t>Gli</w:t>
      </w:r>
      <w:r w:rsidR="009825CE" w:rsidRPr="005834CE">
        <w:rPr>
          <w:rFonts w:ascii="Arial" w:hAnsi="Arial" w:cs="Courier New"/>
          <w:i/>
          <w:iCs/>
        </w:rPr>
        <w:t xml:space="preserve"> dice Pilato: «Che cos’è la verità?»</w:t>
      </w:r>
      <w:r w:rsidR="009825CE" w:rsidRPr="005834CE">
        <w:rPr>
          <w:rFonts w:ascii="Arial" w:hAnsi="Arial" w:cs="Courier New"/>
          <w:i/>
          <w:iCs/>
        </w:rPr>
        <w:t xml:space="preserve"> (Gv 18,33-38). </w:t>
      </w:r>
      <w:r w:rsidR="009825CE" w:rsidRPr="005834CE">
        <w:rPr>
          <w:rFonts w:ascii="Arial" w:hAnsi="Arial" w:cs="Courier New"/>
        </w:rPr>
        <w:t xml:space="preserve">Essendo il Testimone Fedele del Padre è Testimone Fedele della sua verità, il Testimone Fedele dello Spirito Santo, il  Testimone Fedele della condizione miserevole nella quale l’uomo vive. È il Testimone Fedele della </w:t>
      </w:r>
      <w:r w:rsidR="00E65A45" w:rsidRPr="005834CE">
        <w:rPr>
          <w:rFonts w:ascii="Arial" w:hAnsi="Arial" w:cs="Courier New"/>
        </w:rPr>
        <w:t xml:space="preserve">verità </w:t>
      </w:r>
      <w:r w:rsidR="009825CE" w:rsidRPr="005834CE">
        <w:rPr>
          <w:rFonts w:ascii="Arial" w:hAnsi="Arial" w:cs="Courier New"/>
        </w:rPr>
        <w:t xml:space="preserve">della Parola del Padre, alla quale dona ogni obbedienza </w:t>
      </w:r>
      <w:r w:rsidR="009825CE" w:rsidRPr="005834CE">
        <w:rPr>
          <w:rFonts w:ascii="Arial" w:hAnsi="Arial" w:cs="Courier New"/>
        </w:rPr>
        <w:lastRenderedPageBreak/>
        <w:t xml:space="preserve">come fosse la Parola uscita dal suo cuore. È il Testimone </w:t>
      </w:r>
      <w:r w:rsidR="00E65A45" w:rsidRPr="005834CE">
        <w:rPr>
          <w:rFonts w:ascii="Arial" w:hAnsi="Arial" w:cs="Courier New"/>
        </w:rPr>
        <w:t xml:space="preserve">Fedele </w:t>
      </w:r>
      <w:r w:rsidR="009825CE" w:rsidRPr="005834CE">
        <w:rPr>
          <w:rFonts w:ascii="Arial" w:hAnsi="Arial" w:cs="Courier New"/>
        </w:rPr>
        <w:t xml:space="preserve">della realtà del tempo e della realtà dell’eternità. Tutto però nasce dalla sua fedeltà alla purissima verità del Padre suo.  Se Gesù non fosse il Testimone Fedele della verità del Padre non potrebbe essere neanche il Testimone Fedele della verità del Figlio e di nessun’altra verità increata e anche creata. </w:t>
      </w:r>
    </w:p>
    <w:p w14:paraId="47EC5A36" w14:textId="18B5A5EC" w:rsidR="009825CE" w:rsidRPr="005834CE" w:rsidRDefault="009825CE" w:rsidP="004F444D">
      <w:pPr>
        <w:spacing w:after="120"/>
        <w:jc w:val="both"/>
        <w:rPr>
          <w:rFonts w:ascii="Arial" w:hAnsi="Arial" w:cs="Courier New"/>
        </w:rPr>
      </w:pPr>
      <w:r w:rsidRPr="005834CE">
        <w:rPr>
          <w:rFonts w:ascii="Arial" w:hAnsi="Arial" w:cs="Courier New"/>
        </w:rPr>
        <w:t xml:space="preserve">Chi à il discepolo di Gesù? È Il Testimone Fedele della verità di </w:t>
      </w:r>
      <w:r w:rsidR="000C59BB" w:rsidRPr="005834CE">
        <w:rPr>
          <w:rFonts w:ascii="Arial" w:hAnsi="Arial" w:cs="Courier New"/>
        </w:rPr>
        <w:t xml:space="preserve">Gesù. Se è il Testimone Fedele della verità di Gesù è anche il Testimone Fedele di ogni sua Parola, alla quale dona il suo assenso di fede e di obbedienza come se fosse Parola uscita dalla sua bocca. Se è il Testimone Fedele della verità di Cristo Gesù è ache il Testimone Fedele della verità del Padre e dello Spirito Santo. </w:t>
      </w:r>
      <w:r w:rsidR="00E65A45" w:rsidRPr="005834CE">
        <w:rPr>
          <w:rFonts w:ascii="Arial" w:hAnsi="Arial" w:cs="Courier New"/>
        </w:rPr>
        <w:t xml:space="preserve">È </w:t>
      </w:r>
      <w:r w:rsidR="000C59BB" w:rsidRPr="005834CE">
        <w:rPr>
          <w:rFonts w:ascii="Arial" w:hAnsi="Arial" w:cs="Courier New"/>
        </w:rPr>
        <w:t>il Testimone fedele della Vergine Maria, perché a lui data come sua vera Madre. È il Testimone Fedele di ogni verità contenuta nella Divina Rivelazione. È il Testimone Fedele della verità di creazione e di redenzione dell’uomo. È il Testimone Fedele della nascita, della vita, della morte, della gloriosa risurrezione, della ascensione al cielo</w:t>
      </w:r>
      <w:r w:rsidR="00E65A45" w:rsidRPr="005834CE">
        <w:rPr>
          <w:rFonts w:ascii="Arial" w:hAnsi="Arial" w:cs="Courier New"/>
        </w:rPr>
        <w:t xml:space="preserve"> di Gesù</w:t>
      </w:r>
      <w:r w:rsidR="000C59BB" w:rsidRPr="005834CE">
        <w:rPr>
          <w:rFonts w:ascii="Arial" w:hAnsi="Arial" w:cs="Courier New"/>
        </w:rPr>
        <w:t>, del suo essere il solo Signore del cielo e della terra, costituito dal Padre il solo giudice dei vivi e dei morti.</w:t>
      </w:r>
    </w:p>
    <w:p w14:paraId="06BB677E" w14:textId="311200A0" w:rsidR="000C59BB" w:rsidRPr="005834CE" w:rsidRDefault="000C59BB" w:rsidP="004F444D">
      <w:pPr>
        <w:spacing w:after="120"/>
        <w:jc w:val="both"/>
        <w:rPr>
          <w:rFonts w:ascii="Arial" w:hAnsi="Arial" w:cs="Courier New"/>
        </w:rPr>
      </w:pPr>
      <w:r w:rsidRPr="005834CE">
        <w:rPr>
          <w:rFonts w:ascii="Arial" w:hAnsi="Arial" w:cs="Courier New"/>
        </w:rPr>
        <w:t xml:space="preserve">Ora chiediamoci: Essendo noi adoratori del Dio unico, che è il Dio senza Cristo Gesù, senza lo Spirito Santo, senza la Divina Rivelazione, senza alcuna Parola da Lui proferita, prima di ogni cosa non possiamo essere Testimoni Fedeli dello stesso Dio, il Dio unico non esiste, non esiste nella sua essenza divina e poi non esiste neanche nella sua realtà storica. La storia ci dice che ogni popolo ha i suoi dèi ed essi mai hanno rinunciato </w:t>
      </w:r>
      <w:r w:rsidR="00E65A45" w:rsidRPr="005834CE">
        <w:rPr>
          <w:rFonts w:ascii="Arial" w:hAnsi="Arial" w:cs="Courier New"/>
        </w:rPr>
        <w:t xml:space="preserve">a loro </w:t>
      </w:r>
      <w:r w:rsidRPr="005834CE">
        <w:rPr>
          <w:rFonts w:ascii="Arial" w:hAnsi="Arial" w:cs="Courier New"/>
        </w:rPr>
        <w:t xml:space="preserve">e mai vi rinunceranno. Inoltre </w:t>
      </w:r>
      <w:r w:rsidR="00F8248B" w:rsidRPr="005834CE">
        <w:rPr>
          <w:rFonts w:ascii="Arial" w:hAnsi="Arial" w:cs="Courier New"/>
        </w:rPr>
        <w:t>essendo oggi il mondo che si crede evoluto</w:t>
      </w:r>
      <w:r w:rsidR="00E65A45" w:rsidRPr="005834CE">
        <w:rPr>
          <w:rFonts w:ascii="Arial" w:hAnsi="Arial" w:cs="Courier New"/>
        </w:rPr>
        <w:t xml:space="preserve"> ma solo </w:t>
      </w:r>
      <w:r w:rsidR="00F8248B" w:rsidRPr="005834CE">
        <w:rPr>
          <w:rFonts w:ascii="Arial" w:hAnsi="Arial" w:cs="Courier New"/>
        </w:rPr>
        <w:t xml:space="preserve"> nel peccato, nel vizio, della falsità e nella menzogna, il mondo occidentale ormai consumato dalla sua immoralità, essendo oggi</w:t>
      </w:r>
      <w:r w:rsidR="00E65A45" w:rsidRPr="005834CE">
        <w:rPr>
          <w:rFonts w:ascii="Arial" w:hAnsi="Arial" w:cs="Courier New"/>
        </w:rPr>
        <w:t xml:space="preserve"> </w:t>
      </w:r>
      <w:r w:rsidR="00F8248B" w:rsidRPr="005834CE">
        <w:rPr>
          <w:rFonts w:ascii="Arial" w:hAnsi="Arial" w:cs="Courier New"/>
        </w:rPr>
        <w:t>il cristiano consumato anche lui dalla sua grande immoralità, come può rendere Testimonianza alla verità se il Dio che si adora oggi è il proprio pensiero e la propria volontà, elevata a unico e solo principio di verità e di m</w:t>
      </w:r>
      <w:r w:rsidR="0063239A" w:rsidRPr="005834CE">
        <w:rPr>
          <w:rFonts w:ascii="Arial" w:hAnsi="Arial" w:cs="Courier New"/>
        </w:rPr>
        <w:t>o</w:t>
      </w:r>
      <w:r w:rsidR="00F8248B" w:rsidRPr="005834CE">
        <w:rPr>
          <w:rFonts w:ascii="Arial" w:hAnsi="Arial" w:cs="Courier New"/>
        </w:rPr>
        <w:t>ralità?</w:t>
      </w:r>
      <w:r w:rsidR="0063239A" w:rsidRPr="005834CE">
        <w:rPr>
          <w:rFonts w:ascii="Arial" w:hAnsi="Arial" w:cs="Courier New"/>
        </w:rPr>
        <w:t xml:space="preserve"> Se siamo divenuti adoratori di un falso Dio, necessariamente saremo testimoni di un falso u</w:t>
      </w:r>
      <w:r w:rsidR="00E65A45" w:rsidRPr="005834CE">
        <w:rPr>
          <w:rFonts w:ascii="Arial" w:hAnsi="Arial" w:cs="Courier New"/>
        </w:rPr>
        <w:t>o</w:t>
      </w:r>
      <w:r w:rsidR="0063239A" w:rsidRPr="005834CE">
        <w:rPr>
          <w:rFonts w:ascii="Arial" w:hAnsi="Arial" w:cs="Courier New"/>
        </w:rPr>
        <w:t>mo, testimone di un uomo che non è l’uomo creato dal vero Dio, redento dal vero Cristo Gesù, santificato dal vero Spirito Santo</w:t>
      </w:r>
      <w:r w:rsidR="00E65A45" w:rsidRPr="005834CE">
        <w:rPr>
          <w:rFonts w:ascii="Arial" w:hAnsi="Arial" w:cs="Courier New"/>
        </w:rPr>
        <w:t>,</w:t>
      </w:r>
      <w:r w:rsidR="0063239A" w:rsidRPr="005834CE">
        <w:rPr>
          <w:rFonts w:ascii="Arial" w:hAnsi="Arial" w:cs="Courier New"/>
        </w:rPr>
        <w:t xml:space="preserve"> </w:t>
      </w:r>
      <w:r w:rsidR="00E65A45" w:rsidRPr="005834CE">
        <w:rPr>
          <w:rFonts w:ascii="Arial" w:hAnsi="Arial" w:cs="Courier New"/>
        </w:rPr>
        <w:t xml:space="preserve">rigenerato </w:t>
      </w:r>
      <w:r w:rsidR="0063239A" w:rsidRPr="005834CE">
        <w:rPr>
          <w:rFonts w:ascii="Arial" w:hAnsi="Arial" w:cs="Courier New"/>
        </w:rPr>
        <w:t>per opera della Chiesa attraverso i suoi sacramenti di salvezza. Illuminato dalla purissima verità del Vangelo.</w:t>
      </w:r>
    </w:p>
    <w:p w14:paraId="2997BA3F" w14:textId="48277FD2" w:rsidR="0063239A" w:rsidRPr="005834CE" w:rsidRDefault="0063239A" w:rsidP="004F444D">
      <w:pPr>
        <w:spacing w:after="120"/>
        <w:jc w:val="both"/>
        <w:rPr>
          <w:rFonts w:ascii="Arial" w:hAnsi="Arial" w:cs="Courier New"/>
        </w:rPr>
      </w:pPr>
      <w:r w:rsidRPr="005834CE">
        <w:rPr>
          <w:rFonts w:ascii="Arial" w:hAnsi="Arial" w:cs="Courier New"/>
        </w:rPr>
        <w:t xml:space="preserve">Poiché adoratori di un falso Dio, </w:t>
      </w:r>
      <w:r w:rsidR="00E65A45" w:rsidRPr="005834CE">
        <w:rPr>
          <w:rFonts w:ascii="Arial" w:hAnsi="Arial" w:cs="Courier New"/>
        </w:rPr>
        <w:t xml:space="preserve">possiamo essere testimoni solo </w:t>
      </w:r>
      <w:r w:rsidRPr="005834CE">
        <w:rPr>
          <w:rFonts w:ascii="Arial" w:hAnsi="Arial" w:cs="Courier New"/>
        </w:rPr>
        <w:t>di ogni fals</w:t>
      </w:r>
      <w:r w:rsidR="00E65A45" w:rsidRPr="005834CE">
        <w:rPr>
          <w:rFonts w:ascii="Arial" w:hAnsi="Arial" w:cs="Courier New"/>
        </w:rPr>
        <w:t>ità e menzogna</w:t>
      </w:r>
      <w:r w:rsidRPr="005834CE">
        <w:rPr>
          <w:rFonts w:ascii="Arial" w:hAnsi="Arial" w:cs="Courier New"/>
        </w:rPr>
        <w:t>. Samo testimoni della falsità del Padre, della falsità del Figlio, della falsità dello Spirito Santo, della falsità della Vergine Maria, della falsità della Chiesa, della falsità della Divina Rivelazione, della falsità dell’uomo, della falsità della vita e ella morte, della falsità del tempo e dell’eternità, della falsità del fine per cui l’uomo esiste sulla terra. Possiamo allora attestare  che siamo martiri della falsità, della menzogna, delle tenebre; siamo testimoni di Satana e del suo mondo di malvagità, di tenebre, di odio.  Essendo l’odio contro Dio e la sua verità, necessariamente è anche odo contro l’uomo e la sua verità. Non essendo noi testimoni del vero Dio, non possiamo essere testimoni del vero uomo. Poiché ci siamo fabbricato un falso Dio, ci siamo fabbricato anche</w:t>
      </w:r>
      <w:r w:rsidR="00A56F8C" w:rsidRPr="005834CE">
        <w:rPr>
          <w:rFonts w:ascii="Arial" w:hAnsi="Arial" w:cs="Courier New"/>
        </w:rPr>
        <w:t xml:space="preserve"> </w:t>
      </w:r>
      <w:r w:rsidRPr="005834CE">
        <w:rPr>
          <w:rFonts w:ascii="Arial" w:hAnsi="Arial" w:cs="Courier New"/>
        </w:rPr>
        <w:t>un falso uomo</w:t>
      </w:r>
      <w:r w:rsidR="00A56F8C" w:rsidRPr="005834CE">
        <w:rPr>
          <w:rFonts w:ascii="Arial" w:hAnsi="Arial" w:cs="Courier New"/>
        </w:rPr>
        <w:t xml:space="preserve"> e questo falso l’uomo lo vogliamo fabbricare anche nella sua natura specifica </w:t>
      </w:r>
      <w:r w:rsidR="00E65A45" w:rsidRPr="005834CE">
        <w:rPr>
          <w:rFonts w:ascii="Arial" w:hAnsi="Arial" w:cs="Courier New"/>
        </w:rPr>
        <w:t>d</w:t>
      </w:r>
      <w:r w:rsidR="00A56F8C" w:rsidRPr="005834CE">
        <w:rPr>
          <w:rFonts w:ascii="Arial" w:hAnsi="Arial" w:cs="Courier New"/>
        </w:rPr>
        <w:t>i maschio e di femmina. Siamo giunti a una così grande falsità su Dio da divenire anche costruttori della più grande e universale falsità su</w:t>
      </w:r>
      <w:r w:rsidR="00E65A45" w:rsidRPr="005834CE">
        <w:rPr>
          <w:rFonts w:ascii="Arial" w:hAnsi="Arial" w:cs="Courier New"/>
        </w:rPr>
        <w:t>l</w:t>
      </w:r>
      <w:r w:rsidR="00A56F8C" w:rsidRPr="005834CE">
        <w:rPr>
          <w:rFonts w:ascii="Arial" w:hAnsi="Arial" w:cs="Courier New"/>
        </w:rPr>
        <w:t>l’uomo.</w:t>
      </w:r>
    </w:p>
    <w:p w14:paraId="0E99A004" w14:textId="618DB176" w:rsidR="00A56F8C" w:rsidRPr="005834CE" w:rsidRDefault="00A56F8C" w:rsidP="004F444D">
      <w:pPr>
        <w:spacing w:after="120"/>
        <w:jc w:val="both"/>
        <w:rPr>
          <w:rFonts w:ascii="Arial" w:hAnsi="Arial" w:cs="Courier New"/>
        </w:rPr>
      </w:pPr>
      <w:r w:rsidRPr="005834CE">
        <w:rPr>
          <w:rFonts w:ascii="Arial" w:hAnsi="Arial" w:cs="Courier New"/>
        </w:rPr>
        <w:t xml:space="preserve">In questo contesto di falsità, di universale idolatria e immoralità, che senso ha proclamare la Vergine Maria Regina dei martiri? È un vero controsenso che il distruttore della verità del vero Dio, il distruttore della verità del vero Cristo, il distruttore della verità del vero Spirito Santo, il distruttore della verità della Divina Rivelazione, il distruttore della verità della vera Chiesa, il distruttore della </w:t>
      </w:r>
      <w:r w:rsidR="00E65A45" w:rsidRPr="005834CE">
        <w:rPr>
          <w:rFonts w:ascii="Arial" w:hAnsi="Arial" w:cs="Courier New"/>
        </w:rPr>
        <w:t xml:space="preserve">stessa </w:t>
      </w:r>
      <w:r w:rsidRPr="005834CE">
        <w:rPr>
          <w:rFonts w:ascii="Arial" w:hAnsi="Arial" w:cs="Courier New"/>
        </w:rPr>
        <w:t xml:space="preserve">verità della Madre di Dio, poi innalzi una preghiera e chieda alla Regina dei </w:t>
      </w:r>
      <w:r w:rsidR="00E65A45" w:rsidRPr="005834CE">
        <w:rPr>
          <w:rFonts w:ascii="Arial" w:hAnsi="Arial" w:cs="Courier New"/>
        </w:rPr>
        <w:t xml:space="preserve">martiri </w:t>
      </w:r>
      <w:r w:rsidRPr="005834CE">
        <w:rPr>
          <w:rFonts w:ascii="Arial" w:hAnsi="Arial" w:cs="Courier New"/>
        </w:rPr>
        <w:t>di pregare per noi. Pregare per cosa, se abbiamo distrutto anche il vero fine dell’uomo, il vero fine dell’uso del tempo e delle cose, se abbiamo distrutto la verità della beatitudine eterna e anche la verità della perdizione nelle tenebre eterne dell’inferno?</w:t>
      </w:r>
    </w:p>
    <w:p w14:paraId="4AE41297" w14:textId="0BFC6099" w:rsidR="003A5F94" w:rsidRDefault="00820BB9" w:rsidP="003A5F94">
      <w:pPr>
        <w:spacing w:after="120"/>
        <w:jc w:val="both"/>
        <w:rPr>
          <w:rFonts w:ascii="Arial" w:hAnsi="Arial" w:cs="Courier New"/>
        </w:rPr>
      </w:pPr>
      <w:r w:rsidRPr="005834CE">
        <w:rPr>
          <w:rFonts w:ascii="Arial" w:hAnsi="Arial" w:cs="Courier New"/>
        </w:rPr>
        <w:t>La fede non nasce dalla logi</w:t>
      </w:r>
      <w:r w:rsidR="007C785B" w:rsidRPr="005834CE">
        <w:rPr>
          <w:rFonts w:ascii="Arial" w:hAnsi="Arial" w:cs="Courier New"/>
        </w:rPr>
        <w:t>c</w:t>
      </w:r>
      <w:r w:rsidRPr="005834CE">
        <w:rPr>
          <w:rFonts w:ascii="Arial" w:hAnsi="Arial" w:cs="Courier New"/>
        </w:rPr>
        <w:t>a, tuttavia la fede vive di conseguenze logiche</w:t>
      </w:r>
      <w:r w:rsidR="007C785B" w:rsidRPr="005834CE">
        <w:rPr>
          <w:rFonts w:ascii="Arial" w:hAnsi="Arial" w:cs="Courier New"/>
        </w:rPr>
        <w:t xml:space="preserve">. Se si nega la verità primaria, necessariamente vengono negate le verità secondarie. Se si nega anche una sola verità secondaria, necessariamente si negherà una parte della verità primaria. Se si nega la verità del Padre si negherà la verità del Figlio. Se si nega la verità del Figlio, si negherà per conseguenza logica anche la verità della Madre. Se si nega la verità della Chiesa, che è verità derivata, si nega anche la verità dalla quale essa deriva. </w:t>
      </w:r>
      <w:r w:rsidR="003A5F94" w:rsidRPr="005834CE">
        <w:rPr>
          <w:rFonts w:ascii="Arial" w:hAnsi="Arial" w:cs="Courier New"/>
        </w:rPr>
        <w:t xml:space="preserve">Ma l’uomo ateo, l’uomo idolatra, l’umo immorale è anche cieco e sordo, è anche stolto e insipiente. Ma è anche soprattutto diabolico e infernale. È ministro e servo di Satana per diffondere sulla terra il suo odio contro Dio e contro l’uomo. È anche scaltro e astuto. Sa come seminare nei cuori il seme della falsità e della menzogna, il seme dell’odio e della cattiveria. Solo lo Spirito Santo ci potrà salvare dall’uomo di Satana. Vergine Maria, Regina dei Martiri, schiaccia la testa al serpente infernale e fa’ di ogni tuo </w:t>
      </w:r>
      <w:r w:rsidR="005834CE" w:rsidRPr="005834CE">
        <w:rPr>
          <w:rFonts w:ascii="Arial" w:hAnsi="Arial" w:cs="Courier New"/>
        </w:rPr>
        <w:t xml:space="preserve">figlio </w:t>
      </w:r>
      <w:r w:rsidR="003A5F94" w:rsidRPr="005834CE">
        <w:rPr>
          <w:rFonts w:ascii="Arial" w:hAnsi="Arial" w:cs="Courier New"/>
        </w:rPr>
        <w:t>un Testimone Fedele della tua verità, un Martire Fedele della verità del Figlio tuo e della purissima verità del suo Vangelo.</w:t>
      </w:r>
      <w:bookmarkEnd w:id="4"/>
      <w:bookmarkEnd w:id="5"/>
      <w:r w:rsidR="003A5F94" w:rsidRPr="005834CE">
        <w:rPr>
          <w:rFonts w:ascii="Arial" w:hAnsi="Arial" w:cs="Courier New"/>
        </w:rPr>
        <w:t xml:space="preserve"> </w:t>
      </w:r>
    </w:p>
    <w:p w14:paraId="58B92A48" w14:textId="0883FF41" w:rsidR="00481135" w:rsidRPr="005834CE" w:rsidRDefault="00E81B8C" w:rsidP="003A5F94">
      <w:pPr>
        <w:spacing w:after="120"/>
        <w:jc w:val="right"/>
        <w:rPr>
          <w:rFonts w:ascii="Arial" w:hAnsi="Arial" w:cs="Arial"/>
          <w:b/>
        </w:rPr>
      </w:pPr>
      <w:r w:rsidRPr="005834CE">
        <w:rPr>
          <w:rFonts w:ascii="Arial" w:hAnsi="Arial" w:cs="Arial"/>
          <w:b/>
          <w:bCs/>
        </w:rPr>
        <w:t>1</w:t>
      </w:r>
      <w:r w:rsidR="00730FEA" w:rsidRPr="005834CE">
        <w:rPr>
          <w:rFonts w:ascii="Arial" w:hAnsi="Arial" w:cs="Arial"/>
          <w:b/>
          <w:bCs/>
        </w:rPr>
        <w:t>8</w:t>
      </w:r>
      <w:r w:rsidR="007413B4" w:rsidRPr="005834CE">
        <w:rPr>
          <w:rFonts w:ascii="Arial" w:hAnsi="Arial" w:cs="Arial"/>
          <w:b/>
          <w:bCs/>
        </w:rPr>
        <w:t xml:space="preserve"> Aprile </w:t>
      </w:r>
      <w:r w:rsidR="00ED0D1A" w:rsidRPr="005834CE">
        <w:rPr>
          <w:rFonts w:ascii="Arial" w:hAnsi="Arial" w:cs="Arial"/>
          <w:b/>
          <w:bCs/>
        </w:rPr>
        <w:t>20</w:t>
      </w:r>
      <w:r w:rsidR="002B4C37" w:rsidRPr="005834CE">
        <w:rPr>
          <w:rFonts w:ascii="Arial" w:hAnsi="Arial" w:cs="Arial"/>
          <w:b/>
          <w:bCs/>
        </w:rPr>
        <w:t>27</w:t>
      </w:r>
      <w:bookmarkEnd w:id="6"/>
      <w:bookmarkEnd w:id="7"/>
    </w:p>
    <w:sectPr w:rsidR="00481135" w:rsidRPr="005834CE" w:rsidSect="005834CE">
      <w:footerReference w:type="default" r:id="rId8"/>
      <w:type w:val="oddPage"/>
      <w:pgSz w:w="11906" w:h="16838" w:code="9"/>
      <w:pgMar w:top="737" w:right="1701" w:bottom="79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E7317" w14:textId="77777777" w:rsidR="00AB77F6" w:rsidRDefault="00AB77F6">
      <w:r>
        <w:separator/>
      </w:r>
    </w:p>
  </w:endnote>
  <w:endnote w:type="continuationSeparator" w:id="0">
    <w:p w14:paraId="7268BC86" w14:textId="77777777" w:rsidR="00AB77F6" w:rsidRDefault="00AB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044791E1" w:rsidR="00AF231D" w:rsidRDefault="00AF231D">
    <w:pPr>
      <w:pStyle w:val="Pidipagina"/>
      <w:jc w:val="right"/>
    </w:pP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8349" w14:textId="77777777" w:rsidR="00AB77F6" w:rsidRDefault="00AB77F6">
      <w:r>
        <w:separator/>
      </w:r>
    </w:p>
  </w:footnote>
  <w:footnote w:type="continuationSeparator" w:id="0">
    <w:p w14:paraId="20F1BF57" w14:textId="77777777" w:rsidR="00AB77F6" w:rsidRDefault="00AB7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59BB"/>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263"/>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2F43"/>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177"/>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5F94"/>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2BE0"/>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444D"/>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0A1A"/>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4CE"/>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239A"/>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0FEA"/>
    <w:rsid w:val="0073191A"/>
    <w:rsid w:val="0073249A"/>
    <w:rsid w:val="00732E12"/>
    <w:rsid w:val="00732E56"/>
    <w:rsid w:val="0073371B"/>
    <w:rsid w:val="00733D43"/>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5B"/>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BB9"/>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7763A"/>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5CE"/>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035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56F8C"/>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4D36"/>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7F6"/>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2EAA"/>
    <w:rsid w:val="00D76377"/>
    <w:rsid w:val="00D76ABC"/>
    <w:rsid w:val="00D77563"/>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42A3"/>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5A45"/>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36DC2"/>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3E81"/>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48B"/>
    <w:rsid w:val="00F82DB8"/>
    <w:rsid w:val="00F8575F"/>
    <w:rsid w:val="00F8591D"/>
    <w:rsid w:val="00F85DA2"/>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7C785B"/>
    <w:pPr>
      <w:tabs>
        <w:tab w:val="center" w:pos="4819"/>
        <w:tab w:val="right" w:pos="9638"/>
      </w:tabs>
    </w:pPr>
  </w:style>
  <w:style w:type="character" w:customStyle="1" w:styleId="IntestazioneCarattere">
    <w:name w:val="Intestazione Carattere"/>
    <w:basedOn w:val="Carpredefinitoparagrafo"/>
    <w:link w:val="Intestazione"/>
    <w:rsid w:val="007C7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1668</Words>
  <Characters>9512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2026-06-27T14:41:00Z</dcterms:created>
  <dcterms:modified xsi:type="dcterms:W3CDTF">2026-06-29T06:01:00Z</dcterms:modified>
</cp:coreProperties>
</file>